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中国航海学会救捞专业委员会2022年年会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暨学术交流会开幕词</w:t>
      </w:r>
    </w:p>
    <w:p>
      <w:pPr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主持词</w:t>
      </w:r>
    </w:p>
    <w:p>
      <w:pPr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救捞专委会主任委员  姚世光</w:t>
      </w:r>
    </w:p>
    <w:p>
      <w:pPr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（2022年12月28日）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尊敬的</w:t>
      </w:r>
      <w:r>
        <w:rPr>
          <w:rFonts w:hint="eastAsia" w:ascii="仿宋" w:hAnsi="仿宋" w:eastAsia="仿宋"/>
          <w:b/>
          <w:sz w:val="32"/>
          <w:szCs w:val="32"/>
        </w:rPr>
        <w:t>各位领导，嘉宾、会员代表、同志们：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大家好！</w:t>
      </w:r>
    </w:p>
    <w:p>
      <w:pPr>
        <w:ind w:firstLine="640" w:firstLineChars="200"/>
        <w:rPr>
          <w:rFonts w:ascii="仿宋" w:hAnsi="仿宋" w:eastAsia="仿宋" w:cs="仿宋_GB2312"/>
          <w:color w:val="000000"/>
          <w:kern w:val="0"/>
          <w:sz w:val="32"/>
          <w:szCs w:val="32"/>
          <w:lang w:val="zh-TW"/>
        </w:rPr>
      </w:pPr>
      <w:r>
        <w:rPr>
          <w:rFonts w:hint="eastAsia" w:ascii="仿宋" w:hAnsi="仿宋" w:eastAsia="仿宋"/>
          <w:sz w:val="32"/>
          <w:szCs w:val="32"/>
        </w:rPr>
        <w:t>今年，又是一个不同寻常的、疫情反复肆虐的特殊年。在中国航海学会的正确领导下,在交通运输部救助打捞局的指导、关心和大力支持下，2022年中国航海学会救捞专业委员会年会借助网络平台顺利召开了。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TW"/>
        </w:rPr>
        <w:t>首先，我谨代表中国航海学会救捞专业委员会对本次会议的召开，表示热烈的祝贺！向各位领导、各位代表，救捞同仁们参加本次会议表示热烈的欢迎，并对你们长期以来关心、帮助和大力支持救捞专委会工作表示衷心的感谢！</w:t>
      </w:r>
    </w:p>
    <w:p>
      <w:pPr>
        <w:ind w:firstLine="672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今年以来，凶猛的新冠疫情，一直重复肆虐着大地，使得原本要召开的线下年会也无法进行。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面对新形势、新情况，救捞专委会始终坚持在中国航海学会的正确领导下，按照年初制定的工作计划和部署，为在线上召开2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022年救捞专委会年会和学术交流会进行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积极的筹备、认真组织和精心操作，使得本次会议能够如期顺利的举行。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救捞专委会是一个独具特色、颇具影响的专业学术性组织，它是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服务全国救捞科技工作者的社会组织。多年来，在</w:t>
      </w:r>
      <w:r>
        <w:rPr>
          <w:rFonts w:hint="eastAsia" w:ascii="仿宋" w:hAnsi="仿宋" w:eastAsia="仿宋"/>
          <w:sz w:val="32"/>
          <w:szCs w:val="32"/>
        </w:rPr>
        <w:t>国内外救捞同仁的高度关注和积极参与下，救捞专委会围绕“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服务会员、</w:t>
      </w:r>
      <w:r>
        <w:rPr>
          <w:rFonts w:hint="eastAsia" w:ascii="仿宋" w:hAnsi="仿宋" w:eastAsia="仿宋"/>
          <w:sz w:val="32"/>
          <w:szCs w:val="32"/>
        </w:rPr>
        <w:t>学术交流、创新发展”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，研究制定计划，规范运行机制，提升建设能力，为促进救捞科技进步和发展，</w:t>
      </w:r>
      <w:r>
        <w:rPr>
          <w:rFonts w:hint="eastAsia" w:ascii="仿宋" w:hAnsi="仿宋" w:eastAsia="仿宋"/>
          <w:sz w:val="32"/>
          <w:szCs w:val="32"/>
        </w:rPr>
        <w:t>发挥了十分重要的作用。</w:t>
      </w:r>
    </w:p>
    <w:p>
      <w:pPr>
        <w:spacing w:before="20" w:after="20" w:line="360" w:lineRule="auto"/>
        <w:ind w:firstLine="800" w:firstLineChars="25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ascii="仿宋" w:hAnsi="仿宋" w:eastAsia="仿宋" w:cs="仿宋"/>
          <w:kern w:val="1"/>
          <w:sz w:val="32"/>
          <w:szCs w:val="32"/>
        </w:rPr>
        <w:t>2022年是党的二十大召开之年，是中国航海学会全面推进“一流学会”建设的关键之年，是救捞专委会“打基础、上台阶、显特色、出成效”重要一年。一年来，救捞专委会以习近平新时代中国特色社会主义思想为指导，不断提升政治领悟力、判断力、执行力；以创建“双一流”学会为目标，在学术交流、技术创新、科普活动等方面开展工作；以“四服务”为核心</w:t>
      </w:r>
      <w:r>
        <w:rPr>
          <w:rFonts w:hint="eastAsia" w:ascii="仿宋" w:hAnsi="仿宋" w:eastAsia="仿宋" w:cs="仿宋"/>
          <w:kern w:val="1"/>
          <w:sz w:val="32"/>
          <w:szCs w:val="32"/>
        </w:rPr>
        <w:t>，尤其是进行了救捞专委会委员单位转航海学会单位会员</w:t>
      </w:r>
      <w:r>
        <w:rPr>
          <w:rFonts w:ascii="仿宋" w:hAnsi="仿宋" w:eastAsia="仿宋" w:cs="仿宋"/>
          <w:kern w:val="1"/>
          <w:sz w:val="32"/>
          <w:szCs w:val="32"/>
        </w:rPr>
        <w:t>，以及发展个人会员等方面工作，积极发挥了救捞专委会的“桥梁”和“纽带”作用。</w:t>
      </w:r>
    </w:p>
    <w:p>
      <w:pPr>
        <w:spacing w:before="20" w:after="20" w:line="360" w:lineRule="auto"/>
        <w:rPr>
          <w:rFonts w:ascii="仿宋" w:hAnsi="仿宋" w:eastAsia="仿宋" w:cs="仿宋"/>
          <w:bCs/>
          <w:kern w:val="1"/>
          <w:sz w:val="32"/>
          <w:szCs w:val="32"/>
        </w:rPr>
      </w:pPr>
      <w:r>
        <w:rPr>
          <w:rFonts w:ascii="仿宋" w:hAnsi="仿宋" w:eastAsia="仿宋" w:cs="仿宋"/>
          <w:kern w:val="1"/>
          <w:sz w:val="32"/>
          <w:szCs w:val="32"/>
        </w:rPr>
        <w:t xml:space="preserve">    </w:t>
      </w:r>
      <w:r>
        <w:rPr>
          <w:rFonts w:ascii="仿宋" w:hAnsi="仿宋" w:eastAsia="仿宋" w:cs="仿宋"/>
          <w:b/>
          <w:bCs/>
          <w:kern w:val="1"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kern w:val="1"/>
          <w:sz w:val="32"/>
          <w:szCs w:val="32"/>
        </w:rPr>
        <w:t>新的一年，</w:t>
      </w:r>
      <w:r>
        <w:rPr>
          <w:rFonts w:hint="eastAsia" w:ascii="仿宋" w:hAnsi="仿宋" w:eastAsia="仿宋" w:cs="仿宋"/>
          <w:bCs/>
          <w:kern w:val="1"/>
          <w:sz w:val="32"/>
          <w:szCs w:val="32"/>
        </w:rPr>
        <w:t>面临新的形势和任务，中国航海学会创建一流航海学会建设，对我们分支机构---救捞专委会赋予了新使命，提出了新要求。面对新征程，我们要努力实现基础建设上有新发展、交流合作上有新手段、服务水平上有新提高，创新发展上有新的突破。</w:t>
      </w:r>
    </w:p>
    <w:p>
      <w:pPr>
        <w:rPr>
          <w:rFonts w:ascii="仿宋" w:hAnsi="仿宋" w:eastAsia="仿宋" w:cs="仿宋_GB2312"/>
          <w:color w:val="000000"/>
          <w:kern w:val="0"/>
          <w:sz w:val="32"/>
          <w:szCs w:val="32"/>
          <w:lang w:val="zh-TW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TW" w:eastAsia="zh-TW"/>
        </w:rPr>
        <w:t xml:space="preserve">     “山高有行路，水深有渡舟”。今天，面临的困难，以及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TW"/>
        </w:rPr>
        <w:t>自然界的疫情，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TW" w:eastAsia="zh-TW"/>
        </w:rPr>
        <w:t>我们坚信：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TW"/>
        </w:rPr>
        <w:t>都是暂时的。柳暗花明的“明天”一定会到来。我们衷心希望各位代表、各位同仁、各界代表在今后的日子里，能够更加充分地利用救捞专业委员会这一平台，群策群力，擎画未来，在更宽领域、更深层次、更高水平上开展学术交流合作，在更加自由、开放、宽松的氛围中讨论、研究和探索，共同进步！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现在，我宣布，中国航海学会救捞专业委员会2022年年会开幕。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今年年会的主题是“</w:t>
      </w:r>
      <w:r>
        <w:rPr>
          <w:rFonts w:hint="eastAsia" w:ascii="仿宋" w:hAnsi="仿宋" w:eastAsia="仿宋" w:cs="仿宋"/>
          <w:sz w:val="32"/>
          <w:szCs w:val="32"/>
        </w:rPr>
        <w:t>绿色、低碳、智能，引领救捞高质量发展”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今天的会议议程，主要是三项</w:t>
      </w:r>
      <w:r>
        <w:rPr>
          <w:rFonts w:hint="eastAsia" w:ascii="仿宋" w:hAnsi="仿宋" w:eastAsia="仿宋" w:cs="仿宋"/>
          <w:bCs/>
          <w:sz w:val="32"/>
          <w:szCs w:val="32"/>
        </w:rPr>
        <w:t>议程：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一、第一项议程：开幕式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由中国航海学会救捞专业委员会主任委员姚世光同志致开幕词；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2、交通运输部东海救助局局长陈传全同志致欢迎词；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3、救捞专委会主任委员姚世光同志作工作报告；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4、交通运输部救助打捞局局长王雷同志讲话；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5、中国航海学会秘书长闫晓波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同志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讲话。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二、第二项议程：学术交流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2022年救捞科技论文征集通知下发后，截止2022年10月20日，秘书处共收到各会员单位、个人会员以及其他方面推荐的科技论文近80篇。救捞专委会组织救捞专家评审和专家组打分，最终推荐及评选出十二篇科技论文为优秀论文，在本次的年会上，以书面的形式进行学术交流。</w:t>
      </w:r>
    </w:p>
    <w:p>
      <w:pPr>
        <w:ind w:left="420" w:leftChars="200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三、第三项议程：优秀论文表彰</w:t>
      </w:r>
    </w:p>
    <w:p>
      <w:pPr>
        <w:ind w:left="420" w:leftChars="200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即对本次年会暨学术交流会上获得优秀论文进行表彰。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最后，由中国航海学会救捞专业委员会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秘书长芮惕</w:t>
      </w:r>
      <w:r>
        <w:rPr>
          <w:rFonts w:hint="eastAsia" w:ascii="仿宋" w:hAnsi="仿宋" w:eastAsia="仿宋" w:cs="仿宋"/>
          <w:sz w:val="32"/>
          <w:szCs w:val="32"/>
        </w:rPr>
        <w:t>同志致闭幕词。</w:t>
      </w:r>
    </w:p>
    <w:p>
      <w:pPr>
        <w:ind w:left="420" w:leftChars="200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衷心感谢大家的支持和鼎力相助！</w:t>
      </w: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71FE1"/>
    <w:multiLevelType w:val="singleLevel"/>
    <w:tmpl w:val="8D271F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Tk2MjMyOGMxZGM2YjRmZTM2ZWIxNTUwMmQxNmUifQ=="/>
  </w:docVars>
  <w:rsids>
    <w:rsidRoot w:val="000C793C"/>
    <w:rsid w:val="00062143"/>
    <w:rsid w:val="000959CF"/>
    <w:rsid w:val="000A5C36"/>
    <w:rsid w:val="000C793C"/>
    <w:rsid w:val="001A3EF9"/>
    <w:rsid w:val="001B5EA5"/>
    <w:rsid w:val="001D5497"/>
    <w:rsid w:val="001E3656"/>
    <w:rsid w:val="001E6BE2"/>
    <w:rsid w:val="00282073"/>
    <w:rsid w:val="002A1612"/>
    <w:rsid w:val="002F1968"/>
    <w:rsid w:val="003041C3"/>
    <w:rsid w:val="00347F96"/>
    <w:rsid w:val="00351EA3"/>
    <w:rsid w:val="003547F6"/>
    <w:rsid w:val="00375A29"/>
    <w:rsid w:val="00385F1C"/>
    <w:rsid w:val="003B672C"/>
    <w:rsid w:val="0046604C"/>
    <w:rsid w:val="004B62AE"/>
    <w:rsid w:val="0050533D"/>
    <w:rsid w:val="005220C0"/>
    <w:rsid w:val="005965A5"/>
    <w:rsid w:val="005A71D1"/>
    <w:rsid w:val="005F1CDE"/>
    <w:rsid w:val="00613790"/>
    <w:rsid w:val="00640244"/>
    <w:rsid w:val="006924CC"/>
    <w:rsid w:val="006C6666"/>
    <w:rsid w:val="006D20B4"/>
    <w:rsid w:val="006E7365"/>
    <w:rsid w:val="00704B9C"/>
    <w:rsid w:val="007300C9"/>
    <w:rsid w:val="00771B4B"/>
    <w:rsid w:val="00791840"/>
    <w:rsid w:val="007D142A"/>
    <w:rsid w:val="007E69BC"/>
    <w:rsid w:val="00807118"/>
    <w:rsid w:val="0086287B"/>
    <w:rsid w:val="0086587C"/>
    <w:rsid w:val="008C7090"/>
    <w:rsid w:val="00922F7A"/>
    <w:rsid w:val="009F43B2"/>
    <w:rsid w:val="00A00AD4"/>
    <w:rsid w:val="00A348CC"/>
    <w:rsid w:val="00A4152E"/>
    <w:rsid w:val="00B178C6"/>
    <w:rsid w:val="00B17A35"/>
    <w:rsid w:val="00B825ED"/>
    <w:rsid w:val="00BD0AF7"/>
    <w:rsid w:val="00BE3011"/>
    <w:rsid w:val="00BF3069"/>
    <w:rsid w:val="00C52FEE"/>
    <w:rsid w:val="00C62B1E"/>
    <w:rsid w:val="00C700B0"/>
    <w:rsid w:val="00C8129A"/>
    <w:rsid w:val="00C87AFB"/>
    <w:rsid w:val="00CF23A1"/>
    <w:rsid w:val="00D13305"/>
    <w:rsid w:val="00DE5B7A"/>
    <w:rsid w:val="00DF641F"/>
    <w:rsid w:val="00E37568"/>
    <w:rsid w:val="00E72239"/>
    <w:rsid w:val="00E87504"/>
    <w:rsid w:val="00EB40A5"/>
    <w:rsid w:val="00EF5467"/>
    <w:rsid w:val="00EF54DE"/>
    <w:rsid w:val="00F221E7"/>
    <w:rsid w:val="00F571D3"/>
    <w:rsid w:val="00FB07DF"/>
    <w:rsid w:val="1C646FED"/>
    <w:rsid w:val="1F4B1DA5"/>
    <w:rsid w:val="27467B25"/>
    <w:rsid w:val="282E1186"/>
    <w:rsid w:val="2B8F09EB"/>
    <w:rsid w:val="3AEF3ACE"/>
    <w:rsid w:val="4A7D6A9E"/>
    <w:rsid w:val="4D441134"/>
    <w:rsid w:val="5A9E56BB"/>
    <w:rsid w:val="65AE61B0"/>
    <w:rsid w:val="6ACC3000"/>
    <w:rsid w:val="6E7245A2"/>
    <w:rsid w:val="7DE3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BEDC7-BDA0-4CFD-A73A-55019693B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4</Pages>
  <Words>1471</Words>
  <Characters>1507</Characters>
  <Lines>10</Lines>
  <Paragraphs>3</Paragraphs>
  <TotalTime>267</TotalTime>
  <ScaleCrop>false</ScaleCrop>
  <LinksUpToDate>false</LinksUpToDate>
  <CharactersWithSpaces>1519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2022-12-20T00:08:00Z</dcterms:created>
  <dc:creator>李景龙</dc:creator>
  <cp:lastModifiedBy>Administrator</cp:lastModifiedBy>
  <dcterms:modified xsi:type="dcterms:W3CDTF">2022-12-27T02:18:23Z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EDEBD3521B4E4040AE971229C812DB9A</vt:lpwstr>
  </property>
</Properties>
</file>